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A3" w:rsidRPr="00B849D1" w:rsidRDefault="00F720A8" w:rsidP="00DA27A3">
      <w:pPr>
        <w:shd w:val="clear" w:color="auto" w:fill="D9D9D9" w:themeFill="background1" w:themeFillShade="D9"/>
        <w:tabs>
          <w:tab w:val="left" w:pos="3251"/>
        </w:tabs>
        <w:spacing w:after="200" w:line="276" w:lineRule="auto"/>
        <w:jc w:val="center"/>
        <w:rPr>
          <w:rFonts w:ascii="Calibri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hAnsi="Calibri" w:cs="Arial" w:hint="cs"/>
          <w:b/>
          <w:bCs/>
          <w:sz w:val="32"/>
          <w:szCs w:val="32"/>
          <w:rtl/>
          <w:lang w:bidi="ar-IQ"/>
        </w:rPr>
        <w:t>السيرة الذاتية والعلمية للباحثة</w:t>
      </w:r>
    </w:p>
    <w:p w:rsidR="000D1945" w:rsidRDefault="00DA27A3" w:rsidP="00DA27A3">
      <w:pPr>
        <w:contextualSpacing/>
        <w:jc w:val="lowKashida"/>
        <w:rPr>
          <w:rFonts w:ascii="Simplified Arabic" w:hAnsi="Simplified Arabic" w:cs="Simplified Arabic" w:hint="cs"/>
          <w:noProof/>
          <w:sz w:val="32"/>
          <w:szCs w:val="32"/>
          <w:rtl/>
        </w:rPr>
      </w:pPr>
      <w:r>
        <w:rPr>
          <w:noProof/>
          <w:rtl/>
        </w:rPr>
        <w:drawing>
          <wp:inline distT="0" distB="0" distL="0" distR="0" wp14:anchorId="5A402239" wp14:editId="696DC13E">
            <wp:extent cx="1809749" cy="1866900"/>
            <wp:effectExtent l="0" t="0" r="635" b="0"/>
            <wp:docPr id="1" name="Picture 1" descr="E:\Camera\20150603_2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mera\20150603_20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A3"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  </w:t>
      </w:r>
      <w:r w:rsidR="00FB26C2"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 </w:t>
      </w:r>
      <w:r w:rsidR="000D1945">
        <w:rPr>
          <w:rFonts w:ascii="Simplified Arabic" w:hAnsi="Simplified Arabic" w:cs="Simplified Arabic" w:hint="cs"/>
          <w:noProof/>
          <w:sz w:val="32"/>
          <w:szCs w:val="32"/>
          <w:rtl/>
        </w:rPr>
        <w:t xml:space="preserve"> </w:t>
      </w:r>
      <w:r w:rsidR="00FB26C2"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 wp14:anchorId="363330E9">
            <wp:extent cx="2438400" cy="1729740"/>
            <wp:effectExtent l="0" t="0" r="0" b="381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853" w:rsidRPr="009A4327" w:rsidRDefault="000D1945" w:rsidP="00DA27A3">
      <w:pPr>
        <w:contextualSpacing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</w:pPr>
      <w:r w:rsidRPr="009A4327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t>معلومات عامة</w:t>
      </w:r>
      <w:r w:rsidR="00481853" w:rsidRPr="009A4327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t xml:space="preserve"> 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8370"/>
      </w:tblGrid>
      <w:tr w:rsidR="00481853" w:rsidRPr="00481853" w:rsidTr="00150452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81853" w:rsidRPr="00481853" w:rsidRDefault="00481853" w:rsidP="004818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الاســــــــــــم</w:t>
            </w:r>
          </w:p>
        </w:tc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1853" w:rsidRPr="00481853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مريم فاروق فياض مشكور</w:t>
            </w:r>
          </w:p>
        </w:tc>
      </w:tr>
      <w:tr w:rsidR="00481853" w:rsidRPr="00481853" w:rsidTr="00150452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81853" w:rsidRPr="00481853" w:rsidRDefault="00481853" w:rsidP="004818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محل و تاريخ الولادة</w:t>
            </w:r>
          </w:p>
        </w:tc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1853" w:rsidRPr="00481853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بغداد 29/6/ 1968</w:t>
            </w:r>
          </w:p>
        </w:tc>
      </w:tr>
      <w:tr w:rsidR="00481853" w:rsidRPr="00481853" w:rsidTr="00150452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81853" w:rsidRPr="00481853" w:rsidRDefault="00481853" w:rsidP="004818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الوظيفـــــة</w:t>
            </w:r>
          </w:p>
        </w:tc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1853" w:rsidRPr="00481853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الأمين العام للمكتبة المركزية</w:t>
            </w:r>
          </w:p>
        </w:tc>
      </w:tr>
      <w:tr w:rsidR="00481853" w:rsidRPr="009A4327" w:rsidTr="00150452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81853" w:rsidRPr="009A4327" w:rsidRDefault="00481853" w:rsidP="004818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اللقب العلمي</w:t>
            </w:r>
          </w:p>
        </w:tc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1853" w:rsidRPr="009A4327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مدرس دكتور</w:t>
            </w:r>
          </w:p>
        </w:tc>
      </w:tr>
      <w:tr w:rsidR="00481853" w:rsidRPr="009A4327" w:rsidTr="00150452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81853" w:rsidRPr="009A4327" w:rsidRDefault="00481853" w:rsidP="004818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العنوان الوظيفي</w:t>
            </w:r>
          </w:p>
        </w:tc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1853" w:rsidRPr="009A4327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أستاذ مشارك</w:t>
            </w:r>
          </w:p>
        </w:tc>
      </w:tr>
      <w:tr w:rsidR="00481853" w:rsidRPr="00481853" w:rsidTr="00150452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81853" w:rsidRPr="00481853" w:rsidRDefault="00481853" w:rsidP="004818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عنوان محل العمل</w:t>
            </w:r>
          </w:p>
        </w:tc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1853" w:rsidRPr="00481853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جامعة ابن سينا للعلوم الطبية والصيدلانية</w:t>
            </w:r>
          </w:p>
        </w:tc>
      </w:tr>
      <w:tr w:rsidR="00481853" w:rsidRPr="00481853" w:rsidTr="00150452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81853" w:rsidRPr="00481853" w:rsidRDefault="00481853" w:rsidP="004818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الهاتف النقال / </w:t>
            </w:r>
          </w:p>
          <w:p w:rsidR="00481853" w:rsidRPr="00481853" w:rsidRDefault="00481853" w:rsidP="004818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البريد الالكتروني</w:t>
            </w:r>
          </w:p>
        </w:tc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1853" w:rsidRPr="00481853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07717377293 </w:t>
            </w:r>
          </w:p>
          <w:p w:rsidR="00481853" w:rsidRPr="00481853" w:rsidRDefault="00481853" w:rsidP="00481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48185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maryam201022@yahoo.com</w:t>
            </w:r>
          </w:p>
        </w:tc>
      </w:tr>
    </w:tbl>
    <w:p w:rsidR="000D1945" w:rsidRPr="009A4327" w:rsidRDefault="000D1945" w:rsidP="000D1945">
      <w:pPr>
        <w:spacing w:line="360" w:lineRule="auto"/>
        <w:ind w:left="-56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التدرج الوظيفي</w:t>
      </w:r>
    </w:p>
    <w:tbl>
      <w:tblPr>
        <w:bidiVisual/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80"/>
        <w:gridCol w:w="2683"/>
        <w:gridCol w:w="2920"/>
      </w:tblGrid>
      <w:tr w:rsidR="009801D4" w:rsidRPr="009A4327" w:rsidTr="009801D4">
        <w:trPr>
          <w:trHeight w:val="431"/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ت</w:t>
            </w:r>
          </w:p>
        </w:tc>
        <w:tc>
          <w:tcPr>
            <w:tcW w:w="3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2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الفترة / من - الى</w:t>
            </w:r>
          </w:p>
        </w:tc>
      </w:tr>
      <w:tr w:rsidR="009A4327" w:rsidRPr="009A4327" w:rsidTr="009801D4">
        <w:trPr>
          <w:trHeight w:val="431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موظفة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المكتبة المركزية للجامعة التكنولوجيا في قسم الفهرسة والتصنيف للعام</w:t>
            </w:r>
          </w:p>
        </w:tc>
        <w:tc>
          <w:tcPr>
            <w:tcW w:w="2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في 1991 ولغاية عام 1992</w:t>
            </w:r>
          </w:p>
        </w:tc>
      </w:tr>
      <w:tr w:rsidR="009801D4" w:rsidRPr="009A4327" w:rsidTr="009801D4">
        <w:trPr>
          <w:trHeight w:val="431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مسؤولة شعبة التوثيق</w:t>
            </w:r>
          </w:p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EG"/>
              </w:rPr>
              <w:t>((</w:t>
            </w: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مسؤولة عن الكتب والمخططات الهندسية لمؤسسات الدولة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مؤسسة التقنيات الهندسية</w:t>
            </w:r>
          </w:p>
        </w:tc>
        <w:tc>
          <w:tcPr>
            <w:tcW w:w="2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1995 ولغاية عام 1998</w:t>
            </w:r>
          </w:p>
        </w:tc>
      </w:tr>
      <w:tr w:rsidR="009801D4" w:rsidRPr="009A4327" w:rsidTr="009801D4">
        <w:trPr>
          <w:trHeight w:val="312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80" w:type="dxa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امينة مكتبة في شعبة المكتبة المتخصصة والوثائقية</w:t>
            </w:r>
          </w:p>
        </w:tc>
        <w:tc>
          <w:tcPr>
            <w:tcW w:w="2683" w:type="dxa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وزارة التربية/ مركز البحوث والدراسات التربوية</w:t>
            </w:r>
          </w:p>
        </w:tc>
        <w:tc>
          <w:tcPr>
            <w:tcW w:w="2920" w:type="dxa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(6/6/1995- 13/12/2016)</w:t>
            </w:r>
          </w:p>
        </w:tc>
      </w:tr>
      <w:tr w:rsidR="009801D4" w:rsidRPr="009A4327" w:rsidTr="009801D4">
        <w:trPr>
          <w:trHeight w:val="363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  <w:tc>
          <w:tcPr>
            <w:tcW w:w="3680" w:type="dxa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مسؤول شعبة المكتبة المتخصصة والوثائقية</w:t>
            </w:r>
            <w:r w:rsidR="009A4327"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9A4327" w:rsidRPr="009A4327" w:rsidRDefault="009A4327" w:rsidP="009A43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احدى مؤسسين هذي الشعبة وقد اشرفت على تنظيم 35 الف مطبوع ما بين (كتب ودوريات ورسائل جامعية)</w:t>
            </w:r>
          </w:p>
        </w:tc>
        <w:tc>
          <w:tcPr>
            <w:tcW w:w="2683" w:type="dxa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وزارة التربية/ مركز البحوث والدراسات التربوية</w:t>
            </w:r>
          </w:p>
        </w:tc>
        <w:tc>
          <w:tcPr>
            <w:tcW w:w="2920" w:type="dxa"/>
            <w:vAlign w:val="center"/>
          </w:tcPr>
          <w:p w:rsidR="009801D4" w:rsidRPr="009A4327" w:rsidRDefault="009801D4" w:rsidP="009801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(14/12/2016- 5/11/2019)</w:t>
            </w:r>
          </w:p>
        </w:tc>
      </w:tr>
      <w:tr w:rsidR="009801D4" w:rsidRPr="009A4327" w:rsidTr="009801D4">
        <w:trPr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0D1945" w:rsidRPr="009A4327" w:rsidRDefault="009801D4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8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الأمين العام للمكتبة المركزية </w:t>
            </w:r>
          </w:p>
        </w:tc>
        <w:tc>
          <w:tcPr>
            <w:tcW w:w="2683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جامعة ابن سينا للعلوم الطبية والصيدلانية</w:t>
            </w:r>
          </w:p>
        </w:tc>
        <w:tc>
          <w:tcPr>
            <w:tcW w:w="292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(6/11/2019 - ولغاية الآن)</w:t>
            </w:r>
          </w:p>
        </w:tc>
      </w:tr>
      <w:tr w:rsidR="009801D4" w:rsidRPr="009A4327" w:rsidTr="009801D4">
        <w:trPr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0D1945" w:rsidRPr="009A4327" w:rsidRDefault="009801D4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8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مسؤول وحدة الاتصال/ شعبة التأهيل والتوظيف</w:t>
            </w:r>
          </w:p>
        </w:tc>
        <w:tc>
          <w:tcPr>
            <w:tcW w:w="2683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جامعة ابن سينا للعلوم الطبية والصيدلانية</w:t>
            </w: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/ رئاسة الجامعة</w:t>
            </w:r>
          </w:p>
        </w:tc>
        <w:tc>
          <w:tcPr>
            <w:tcW w:w="292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(24/1/ 2021 - ولغاية الآن)</w:t>
            </w:r>
          </w:p>
        </w:tc>
      </w:tr>
      <w:tr w:rsidR="009801D4" w:rsidRPr="009A4327" w:rsidTr="009801D4">
        <w:trPr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0D1945" w:rsidRPr="009A4327" w:rsidRDefault="009801D4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8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مسؤول وحدة تمكين المرأة</w:t>
            </w:r>
          </w:p>
        </w:tc>
        <w:tc>
          <w:tcPr>
            <w:tcW w:w="2683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جامعة ابن سينا للعلوم الطبية والصيدلانية /رئاسة الجامعة</w:t>
            </w:r>
          </w:p>
        </w:tc>
        <w:tc>
          <w:tcPr>
            <w:tcW w:w="292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(13/7/2021 - ولغاية الآن)</w:t>
            </w:r>
          </w:p>
        </w:tc>
      </w:tr>
      <w:tr w:rsidR="009801D4" w:rsidRPr="009A4327" w:rsidTr="009801D4">
        <w:trPr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0D1945" w:rsidRPr="009A4327" w:rsidRDefault="009801D4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8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عضو وحدة سلامة اللغة العربية/ مركز التعليم المستمر</w:t>
            </w:r>
          </w:p>
        </w:tc>
        <w:tc>
          <w:tcPr>
            <w:tcW w:w="2683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جامعة ابن سينا للعلوم الطبية والصيدلانية /رئاسة الجامعة</w:t>
            </w:r>
          </w:p>
        </w:tc>
        <w:tc>
          <w:tcPr>
            <w:tcW w:w="2920" w:type="dxa"/>
            <w:vAlign w:val="center"/>
          </w:tcPr>
          <w:p w:rsidR="000D1945" w:rsidRPr="009A4327" w:rsidRDefault="000D1945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(14/10/2021 - ولغاية الآن)</w:t>
            </w:r>
          </w:p>
        </w:tc>
      </w:tr>
      <w:tr w:rsidR="009A4327" w:rsidRPr="009A4327" w:rsidTr="009801D4">
        <w:trPr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:rsidR="009A4327" w:rsidRPr="009A4327" w:rsidRDefault="009A4327" w:rsidP="001504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680" w:type="dxa"/>
            <w:vAlign w:val="center"/>
          </w:tcPr>
          <w:p w:rsidR="009A4327" w:rsidRPr="009A4327" w:rsidRDefault="009A4327" w:rsidP="009A43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محاضرة</w:t>
            </w: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9A4327" w:rsidRPr="009A4327" w:rsidRDefault="009A4327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الجامعة التقنية في معهد الإدارة قسم المعلومات والمكتبات</w:t>
            </w:r>
          </w:p>
        </w:tc>
        <w:tc>
          <w:tcPr>
            <w:tcW w:w="2920" w:type="dxa"/>
            <w:vAlign w:val="center"/>
          </w:tcPr>
          <w:p w:rsidR="009A4327" w:rsidRPr="009A4327" w:rsidRDefault="009A4327" w:rsidP="001504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B26C2" w:rsidRPr="009A4327" w:rsidRDefault="00FB26C2" w:rsidP="000D1945">
      <w:pPr>
        <w:pStyle w:val="a3"/>
        <w:spacing w:after="0" w:line="240" w:lineRule="auto"/>
        <w:ind w:left="-1233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</w:p>
    <w:p w:rsidR="00FB26C2" w:rsidRPr="009A4327" w:rsidRDefault="00FB26C2" w:rsidP="00FB26C2">
      <w:pPr>
        <w:pStyle w:val="a3"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  <w:r w:rsidRPr="009A432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 xml:space="preserve">        النشاطات </w:t>
      </w:r>
      <w:r w:rsidRPr="009A432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9A432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</w:p>
    <w:tbl>
      <w:tblPr>
        <w:tblStyle w:val="a7"/>
        <w:bidiVisual/>
        <w:tblW w:w="9834" w:type="dxa"/>
        <w:jc w:val="center"/>
        <w:tblLook w:val="04A0" w:firstRow="1" w:lastRow="0" w:firstColumn="1" w:lastColumn="0" w:noHBand="0" w:noVBand="1"/>
      </w:tblPr>
      <w:tblGrid>
        <w:gridCol w:w="536"/>
        <w:gridCol w:w="9298"/>
      </w:tblGrid>
      <w:tr w:rsidR="00FB26C2" w:rsidRPr="009A4327" w:rsidTr="00150452">
        <w:trPr>
          <w:trHeight w:val="512"/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9358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عنوان النشاط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عضوية لجان في المؤتمرات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358" w:type="dxa"/>
          </w:tcPr>
          <w:p w:rsidR="00FB26C2" w:rsidRPr="009A4327" w:rsidRDefault="00FB26C2" w:rsidP="001504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عضوية لجنة ندوة علمية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عضوية لجان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عضوية لجنة دائمية (دراسة وتدقيق الإصدارات والمؤلفات)</w:t>
            </w:r>
          </w:p>
        </w:tc>
      </w:tr>
      <w:tr w:rsidR="00FB26C2" w:rsidRPr="009A4327" w:rsidTr="00150452">
        <w:trPr>
          <w:trHeight w:val="413"/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عضوية لجنة دائمية (تثمين)</w:t>
            </w:r>
          </w:p>
        </w:tc>
      </w:tr>
      <w:tr w:rsidR="00FB26C2" w:rsidRPr="009A4327" w:rsidTr="00150452">
        <w:trPr>
          <w:trHeight w:val="332"/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عضوية لجان مؤقتة</w:t>
            </w:r>
          </w:p>
        </w:tc>
      </w:tr>
      <w:tr w:rsidR="00FB26C2" w:rsidRPr="009A4327" w:rsidTr="00150452">
        <w:trPr>
          <w:trHeight w:val="773"/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9801D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عضوية لجنة استلال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عضوية لجنة مؤقته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 المؤتمرات، ورش العمل، الندوات العلمية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المشاركة بصفة محاضر</w:t>
            </w: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في مركز التعليم المستمر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المشاركة في الدورات التدريبية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إقامة </w:t>
            </w:r>
            <w:r w:rsidR="009801D4"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والأشراف على </w:t>
            </w: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المعارض</w:t>
            </w:r>
            <w:r w:rsidR="009801D4"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والاحتفاليات الخاصة بالتربية والتعليم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تقويم البحوث</w:t>
            </w:r>
          </w:p>
        </w:tc>
      </w:tr>
      <w:tr w:rsidR="00FB26C2" w:rsidRPr="009A4327" w:rsidTr="00150452">
        <w:trPr>
          <w:jc w:val="center"/>
        </w:trPr>
        <w:tc>
          <w:tcPr>
            <w:tcW w:w="476" w:type="dxa"/>
            <w:shd w:val="clear" w:color="auto" w:fill="CCC0D9" w:themeFill="accent4" w:themeFillTint="66"/>
            <w:vAlign w:val="center"/>
          </w:tcPr>
          <w:p w:rsidR="00FB26C2" w:rsidRPr="009A4327" w:rsidRDefault="00FB26C2" w:rsidP="00150452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9358" w:type="dxa"/>
            <w:vAlign w:val="center"/>
          </w:tcPr>
          <w:p w:rsidR="00FB26C2" w:rsidRPr="009A4327" w:rsidRDefault="00FB26C2" w:rsidP="00150452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A43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القاء محاضرات تثقيفية</w:t>
            </w: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9A432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 الجامعات العراقية</w:t>
            </w:r>
          </w:p>
        </w:tc>
      </w:tr>
    </w:tbl>
    <w:p w:rsidR="00FB26C2" w:rsidRPr="009A4327" w:rsidRDefault="00FB26C2" w:rsidP="00FB26C2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0D1945" w:rsidRPr="009A4327" w:rsidRDefault="009A4327" w:rsidP="00DA27A3">
      <w:pPr>
        <w:contextualSpacing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IQ"/>
        </w:rPr>
      </w:pPr>
      <w:bookmarkStart w:id="0" w:name="_GoBack"/>
      <w:r w:rsidRPr="009A4327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bidi="ar-IQ"/>
        </w:rPr>
        <w:t xml:space="preserve">الشهادات </w:t>
      </w:r>
    </w:p>
    <w:bookmarkEnd w:id="0"/>
    <w:p w:rsidR="00DA27A3" w:rsidRPr="009A4327" w:rsidRDefault="00DA27A3" w:rsidP="00DA27A3">
      <w:p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                                      </w:t>
      </w:r>
    </w:p>
    <w:p w:rsidR="00F720A8" w:rsidRPr="009A4327" w:rsidRDefault="00F720A8" w:rsidP="00091F0C">
      <w:pPr>
        <w:pStyle w:val="a3"/>
        <w:numPr>
          <w:ilvl w:val="0"/>
          <w:numId w:val="2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حاصلة على شهادة البكلوريوس من كلية الآداب/ الجامعة المستنصرية/ قسم المعلومات والمكتبات. </w:t>
      </w:r>
      <w:r w:rsidR="00091F0C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للعام الدراسي 1990-1991</w:t>
      </w:r>
    </w:p>
    <w:p w:rsidR="00993C43" w:rsidRPr="009A4327" w:rsidRDefault="00F720A8" w:rsidP="00F720A8">
      <w:pPr>
        <w:pStyle w:val="a3"/>
        <w:numPr>
          <w:ilvl w:val="0"/>
          <w:numId w:val="2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حاصلة على شهادة الماجستير من كلية الآداب/ جامعة المنصورة- مصر/ 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قسم الوثائق والمكتبات والمعلومات/ عن الرسالة الموسومة(الموارد البشرية بالمكتبات الجامعية العراقية: دراسة ميدانية مقارنة بين مكتبات الجامعة المستنصرية ومكتبات الكليات الأهلية في بغداد. </w:t>
      </w:r>
    </w:p>
    <w:p w:rsidR="0080267E" w:rsidRPr="009A4327" w:rsidRDefault="00993C43" w:rsidP="009A4327">
      <w:pPr>
        <w:pStyle w:val="a3"/>
        <w:numPr>
          <w:ilvl w:val="0"/>
          <w:numId w:val="2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حاصلة على شهادة ال</w:t>
      </w:r>
      <w:r w:rsidR="001A0DB4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دكتوراه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كلية الآداب/ جامعة </w:t>
      </w:r>
      <w:r w:rsidR="001A0DB4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حلوان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 مصر/ 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</w:rPr>
        <w:t>قسم الوثائق والمكتبات والمعلومات/ عن الرسالة الموسومة(</w:t>
      </w:r>
      <w:r w:rsidR="001A0DB4" w:rsidRPr="009A4327">
        <w:rPr>
          <w:rFonts w:asciiTheme="majorBidi" w:hAnsiTheme="majorBidi" w:cstheme="majorBidi"/>
          <w:b/>
          <w:bCs/>
          <w:sz w:val="32"/>
          <w:szCs w:val="32"/>
          <w:rtl/>
        </w:rPr>
        <w:t>مكتبات ومراكز معلومات وزارة التربية العراقية والإدارات التعليمية).</w:t>
      </w:r>
    </w:p>
    <w:p w:rsidR="008F2034" w:rsidRPr="009A4327" w:rsidRDefault="0080267E" w:rsidP="006B3E4E">
      <w:pPr>
        <w:pStyle w:val="a3"/>
        <w:numPr>
          <w:ilvl w:val="0"/>
          <w:numId w:val="4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لدي الكثير من البحوث المنشورة في وزارة التربية العراقية </w:t>
      </w:r>
      <w:r w:rsidR="006B3E4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في وزارة التعليم العالي والبحث العلمي. </w:t>
      </w:r>
      <w:r w:rsidR="008F2034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6B3E4E" w:rsidRPr="009A4327" w:rsidRDefault="00A31F90" w:rsidP="00A31F90">
      <w:pPr>
        <w:pStyle w:val="a3"/>
        <w:numPr>
          <w:ilvl w:val="0"/>
          <w:numId w:val="4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عضوة لجان</w:t>
      </w:r>
      <w:r w:rsidR="0080267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7E3325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ومقررة </w:t>
      </w:r>
      <w:r w:rsidR="0080267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في المؤتمرات 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والندوات المقامة في وزارة</w:t>
      </w:r>
      <w:r w:rsidR="007E3325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التربية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مجال التربية والتعليم</w:t>
      </w:r>
      <w:r w:rsidR="0080267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 </w:t>
      </w:r>
      <w:r w:rsidR="006B3E4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6B3E4E" w:rsidRPr="009A4327" w:rsidRDefault="0080267E" w:rsidP="006B3E4E">
      <w:pPr>
        <w:pStyle w:val="a3"/>
        <w:numPr>
          <w:ilvl w:val="0"/>
          <w:numId w:val="4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لدي العديد من </w:t>
      </w:r>
      <w:r w:rsidR="006B3E4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المشاركات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A22FA0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في الدورات التدريبية في وزارة </w:t>
      </w:r>
      <w:r w:rsidR="00A31F90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التربية ووزارة </w:t>
      </w:r>
      <w:r w:rsidR="00A22FA0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التعليم العالي والبحث العلمي.</w:t>
      </w:r>
      <w:r w:rsidR="006B3E4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6B3E4E" w:rsidRPr="009A4327" w:rsidRDefault="00A31F90" w:rsidP="00A31F90">
      <w:pPr>
        <w:pStyle w:val="a3"/>
        <w:numPr>
          <w:ilvl w:val="0"/>
          <w:numId w:val="4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أشرفت على إقامة عدد من المعارض والاحتفاليات الخاصة بجامعة ابن سينا للعلوم الطبية والصيدلانية.</w:t>
      </w:r>
      <w:r w:rsidR="006B3E4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A31F90" w:rsidRPr="009A4327" w:rsidRDefault="00A31F90" w:rsidP="00A31F90">
      <w:pPr>
        <w:pStyle w:val="a3"/>
        <w:numPr>
          <w:ilvl w:val="0"/>
          <w:numId w:val="4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مقومة لعدد كبير من البحوث في مجال التربية في وزارة اتربية والتعليم</w:t>
      </w:r>
    </w:p>
    <w:p w:rsidR="006B3E4E" w:rsidRPr="009A4327" w:rsidRDefault="00F720A8" w:rsidP="006B3E4E">
      <w:pPr>
        <w:pStyle w:val="a3"/>
        <w:numPr>
          <w:ilvl w:val="0"/>
          <w:numId w:val="4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المشاركة في العديد من الدورات التدريبية والندوات المقامة </w:t>
      </w:r>
      <w:r w:rsidR="00815B2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في </w:t>
      </w:r>
      <w:r w:rsidR="008122AC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العراق و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في جمهورية مصر العربية</w:t>
      </w:r>
      <w:r w:rsidR="00815B2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وفي تركيا</w:t>
      </w: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 </w:t>
      </w:r>
      <w:r w:rsidR="006B3E4E"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F720A8" w:rsidRPr="009A4327" w:rsidRDefault="00F720A8" w:rsidP="006B3E4E">
      <w:pPr>
        <w:pStyle w:val="a3"/>
        <w:numPr>
          <w:ilvl w:val="0"/>
          <w:numId w:val="4"/>
        </w:numPr>
        <w:contextualSpacing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عضوه في عدد من الجمعيات في مجال التخصص في العراق ومصر.</w:t>
      </w:r>
    </w:p>
    <w:p w:rsidR="00F720A8" w:rsidRPr="009A4327" w:rsidRDefault="00F720A8" w:rsidP="00F720A8">
      <w:pPr>
        <w:pStyle w:val="a3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A432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والله تعالى ولى التوفيق</w:t>
      </w:r>
    </w:p>
    <w:sectPr w:rsidR="00F720A8" w:rsidRPr="009A4327" w:rsidSect="00667675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74" w:rsidRDefault="00320C74" w:rsidP="005E4EB1">
      <w:r>
        <w:separator/>
      </w:r>
    </w:p>
  </w:endnote>
  <w:endnote w:type="continuationSeparator" w:id="0">
    <w:p w:rsidR="00320C74" w:rsidRDefault="00320C74" w:rsidP="005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74" w:rsidRDefault="00320C74" w:rsidP="005E4EB1">
      <w:r>
        <w:separator/>
      </w:r>
    </w:p>
  </w:footnote>
  <w:footnote w:type="continuationSeparator" w:id="0">
    <w:p w:rsidR="00320C74" w:rsidRDefault="00320C74" w:rsidP="005E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7D7"/>
    <w:multiLevelType w:val="hybridMultilevel"/>
    <w:tmpl w:val="1F124B80"/>
    <w:lvl w:ilvl="0" w:tplc="CF687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2F9"/>
    <w:multiLevelType w:val="hybridMultilevel"/>
    <w:tmpl w:val="036829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8310D"/>
    <w:multiLevelType w:val="hybridMultilevel"/>
    <w:tmpl w:val="D42C2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B52D30"/>
    <w:multiLevelType w:val="hybridMultilevel"/>
    <w:tmpl w:val="EFD43A30"/>
    <w:lvl w:ilvl="0" w:tplc="8ABAAC8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9"/>
    <w:rsid w:val="0006630F"/>
    <w:rsid w:val="00091F0C"/>
    <w:rsid w:val="000926BC"/>
    <w:rsid w:val="000D168C"/>
    <w:rsid w:val="000D1945"/>
    <w:rsid w:val="00102C1B"/>
    <w:rsid w:val="00117FF1"/>
    <w:rsid w:val="00191D47"/>
    <w:rsid w:val="001A0DB4"/>
    <w:rsid w:val="001F0C81"/>
    <w:rsid w:val="0021194D"/>
    <w:rsid w:val="002C2BA3"/>
    <w:rsid w:val="002F4D99"/>
    <w:rsid w:val="00320C74"/>
    <w:rsid w:val="0045693E"/>
    <w:rsid w:val="00467769"/>
    <w:rsid w:val="00481853"/>
    <w:rsid w:val="00483C52"/>
    <w:rsid w:val="004B0ABC"/>
    <w:rsid w:val="004C2986"/>
    <w:rsid w:val="004D1BD5"/>
    <w:rsid w:val="004E00B5"/>
    <w:rsid w:val="004F466D"/>
    <w:rsid w:val="00535D09"/>
    <w:rsid w:val="00595BCB"/>
    <w:rsid w:val="005D3533"/>
    <w:rsid w:val="005E134A"/>
    <w:rsid w:val="005E4EB1"/>
    <w:rsid w:val="005E5CB1"/>
    <w:rsid w:val="005E6A1E"/>
    <w:rsid w:val="005F2980"/>
    <w:rsid w:val="005F5C94"/>
    <w:rsid w:val="00627CB6"/>
    <w:rsid w:val="00654743"/>
    <w:rsid w:val="00655349"/>
    <w:rsid w:val="006622B2"/>
    <w:rsid w:val="00667675"/>
    <w:rsid w:val="006A7ADC"/>
    <w:rsid w:val="006B3E4E"/>
    <w:rsid w:val="006C0003"/>
    <w:rsid w:val="006D4957"/>
    <w:rsid w:val="00772F62"/>
    <w:rsid w:val="007753C8"/>
    <w:rsid w:val="00781924"/>
    <w:rsid w:val="007E3325"/>
    <w:rsid w:val="0080267E"/>
    <w:rsid w:val="00807F1D"/>
    <w:rsid w:val="008122AC"/>
    <w:rsid w:val="00815B2E"/>
    <w:rsid w:val="00816B52"/>
    <w:rsid w:val="0083422B"/>
    <w:rsid w:val="008512D5"/>
    <w:rsid w:val="008C58BE"/>
    <w:rsid w:val="008F2034"/>
    <w:rsid w:val="00905113"/>
    <w:rsid w:val="00915548"/>
    <w:rsid w:val="00931924"/>
    <w:rsid w:val="009371C7"/>
    <w:rsid w:val="009556CC"/>
    <w:rsid w:val="009801D4"/>
    <w:rsid w:val="00993C43"/>
    <w:rsid w:val="009A4327"/>
    <w:rsid w:val="009B406F"/>
    <w:rsid w:val="009B5D80"/>
    <w:rsid w:val="009B67FA"/>
    <w:rsid w:val="00A22FA0"/>
    <w:rsid w:val="00A31F90"/>
    <w:rsid w:val="00A32254"/>
    <w:rsid w:val="00AA42E2"/>
    <w:rsid w:val="00AC41A2"/>
    <w:rsid w:val="00AC7A25"/>
    <w:rsid w:val="00AD5A6A"/>
    <w:rsid w:val="00AD7430"/>
    <w:rsid w:val="00B114F7"/>
    <w:rsid w:val="00B20944"/>
    <w:rsid w:val="00BA2B4D"/>
    <w:rsid w:val="00C1488E"/>
    <w:rsid w:val="00C20929"/>
    <w:rsid w:val="00C4317E"/>
    <w:rsid w:val="00C93076"/>
    <w:rsid w:val="00CE385C"/>
    <w:rsid w:val="00D12992"/>
    <w:rsid w:val="00D2130D"/>
    <w:rsid w:val="00D2172E"/>
    <w:rsid w:val="00D53C99"/>
    <w:rsid w:val="00D54FE7"/>
    <w:rsid w:val="00D62521"/>
    <w:rsid w:val="00D92A9C"/>
    <w:rsid w:val="00DA27A3"/>
    <w:rsid w:val="00E27F1E"/>
    <w:rsid w:val="00E40A36"/>
    <w:rsid w:val="00E4180F"/>
    <w:rsid w:val="00E521CD"/>
    <w:rsid w:val="00F06AC2"/>
    <w:rsid w:val="00F24B1D"/>
    <w:rsid w:val="00F31FAF"/>
    <w:rsid w:val="00F513CD"/>
    <w:rsid w:val="00F720A8"/>
    <w:rsid w:val="00FB26C2"/>
    <w:rsid w:val="00FE2DB5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EDBDD-78C5-434E-A87B-C67A9CEF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99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5E4EB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E4E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5E4EB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E4EB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A27A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27A3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FB26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dr.maryam</cp:lastModifiedBy>
  <cp:revision>220</cp:revision>
  <dcterms:created xsi:type="dcterms:W3CDTF">2017-06-05T19:25:00Z</dcterms:created>
  <dcterms:modified xsi:type="dcterms:W3CDTF">2023-04-03T00:17:00Z</dcterms:modified>
</cp:coreProperties>
</file>